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项目申报指南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60" w:lineRule="exact"/>
        <w:ind w:firstLine="642" w:firstLineChars="200"/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  <w:t>一、项目征集方向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根据文件精神并结合我县工业发展实际，此次专项资金项目需符合《四川省工业发展专项资金管理办法》相关要求，项目征集方向为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农产品加工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和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农业装备企业的技术改造项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目。</w:t>
      </w:r>
    </w:p>
    <w:p>
      <w:pPr>
        <w:numPr>
          <w:ilvl w:val="0"/>
          <w:numId w:val="0"/>
        </w:numPr>
        <w:spacing w:line="560" w:lineRule="exact"/>
        <w:ind w:firstLine="642" w:firstLineChars="200"/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  <w:t>二、项目征集要求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（一）项目实施主体须是农产品加工企业。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（二）企业申报的项目原则上是已备案项目。必须是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2022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年以来已完工项目、或正在建设并能于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2024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月前完工的项目，或正准备开工并能于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2024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7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月前完工的项目。 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（三）已获得过省级工业发展资金支持的同一项目不得重复申报专项资金。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（四）项目实施单位未发生安全、环保、质量、税收等事件，无不良信用，没有纳入联合惩戒名单，所有申报项目必须符合省州项目资金管理相关要求。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（五）申报资金项目的企业必须符合工业企业相关规定，有健全完善的财务管理制度和安全生产管理制度，有规定的生产场所，有企业注册商标，企业必须处于生产状态，有良好的经济效益和社会效益。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（六）征集的项目必须已经办理或者正在办理环评、节能等项目前期手续。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（七）符合条件的企业，请于8月5日前上报相关资料。逾期未报，责任自负。</w:t>
      </w:r>
    </w:p>
    <w:p>
      <w:pPr>
        <w:numPr>
          <w:ilvl w:val="0"/>
          <w:numId w:val="0"/>
        </w:numPr>
        <w:spacing w:line="560" w:lineRule="exact"/>
        <w:ind w:firstLine="642" w:firstLineChars="200"/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  <w:t>三、项目申报书内容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项目申报书内容主要包括：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（一）项目概况（项目名称、建设性质、建设地点、建设规模及内容、投资情况、资金筹措情况）。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（二）项目实施单位概况及法人情况。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（三）项目实施的必要性。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（四）项目建成后的经济效益和社会效益。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TU2Y2ZiZGVmMWY5NzE3MGU5Y2M3NTJhYjUxNmUifQ=="/>
  </w:docVars>
  <w:rsids>
    <w:rsidRoot w:val="00000000"/>
    <w:rsid w:val="00C20842"/>
    <w:rsid w:val="01C40B52"/>
    <w:rsid w:val="03300487"/>
    <w:rsid w:val="03E3617B"/>
    <w:rsid w:val="0C8B0F7D"/>
    <w:rsid w:val="0D2E2E61"/>
    <w:rsid w:val="107538B0"/>
    <w:rsid w:val="120C332E"/>
    <w:rsid w:val="14F11A91"/>
    <w:rsid w:val="169E79F7"/>
    <w:rsid w:val="17233A58"/>
    <w:rsid w:val="1C625040"/>
    <w:rsid w:val="21055681"/>
    <w:rsid w:val="228A2E00"/>
    <w:rsid w:val="234D1266"/>
    <w:rsid w:val="235F0F58"/>
    <w:rsid w:val="24C745BD"/>
    <w:rsid w:val="27292135"/>
    <w:rsid w:val="2D952C06"/>
    <w:rsid w:val="374D033A"/>
    <w:rsid w:val="39DA72AB"/>
    <w:rsid w:val="41395AA3"/>
    <w:rsid w:val="45B84CB0"/>
    <w:rsid w:val="480A4DA7"/>
    <w:rsid w:val="48CA7928"/>
    <w:rsid w:val="4D901A18"/>
    <w:rsid w:val="4E49515C"/>
    <w:rsid w:val="50165952"/>
    <w:rsid w:val="52E02222"/>
    <w:rsid w:val="53C47D96"/>
    <w:rsid w:val="5C116112"/>
    <w:rsid w:val="5DEA2127"/>
    <w:rsid w:val="61963FB3"/>
    <w:rsid w:val="63236DD4"/>
    <w:rsid w:val="683E1A6D"/>
    <w:rsid w:val="6D081FED"/>
    <w:rsid w:val="742468DA"/>
    <w:rsid w:val="78860708"/>
    <w:rsid w:val="7AEC4A1A"/>
    <w:rsid w:val="7EE5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811</Words>
  <Characters>841</Characters>
  <Lines>0</Lines>
  <Paragraphs>0</Paragraphs>
  <TotalTime>28</TotalTime>
  <ScaleCrop>false</ScaleCrop>
  <LinksUpToDate>false</LinksUpToDate>
  <CharactersWithSpaces>906</CharactersWithSpaces>
  <Application>WPS Office_11.8.2.1123_F1E327BC-269C-435d-A152-05C5408002CA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2022-05-19T15:49:00Z</dcterms:created>
  <dc:creator>LX</dc:creator>
  <cp:lastModifiedBy>user</cp:lastModifiedBy>
  <cp:lastPrinted>2023-07-28T10:33:00Z</cp:lastPrinted>
  <dcterms:modified xsi:type="dcterms:W3CDTF">2023-08-01T09:58:18Z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2052-11.8.2.1123</vt:lpwstr>
  </property>
  <property fmtid="{D5CDD505-2E9C-101B-9397-08002B2CF9AE}" pid="3" name="ICV">
    <vt:lpwstr>20C0435CEF4244D7BE357048CFDE2B62</vt:lpwstr>
  </property>
</Properties>
</file>